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EC423" w14:textId="6BC23095" w:rsidR="00A4035B" w:rsidRDefault="00A4035B" w:rsidP="00A4035B">
      <w:pPr>
        <w:jc w:val="both"/>
        <w:outlineLvl w:val="1"/>
        <w:rPr>
          <w:rFonts w:ascii="Calibri" w:eastAsia="Calibri" w:hAnsi="Calibri"/>
          <w:noProof/>
          <w:color w:val="007749"/>
          <w:sz w:val="40"/>
          <w:szCs w:val="40"/>
          <w:lang w:val="en-NZ"/>
        </w:rPr>
      </w:pPr>
      <w:r>
        <w:rPr>
          <w:rFonts w:ascii="Calibri" w:eastAsia="Calibri" w:hAnsi="Calibri"/>
          <w:noProof/>
          <w:color w:val="007749"/>
          <w:sz w:val="40"/>
          <w:szCs w:val="40"/>
          <w:lang w:val="en-NZ"/>
        </w:rPr>
        <w:t>Kāin</w:t>
      </w:r>
      <w:r w:rsidR="0046482E">
        <w:rPr>
          <w:rFonts w:ascii="Calibri" w:eastAsia="Calibri" w:hAnsi="Calibri"/>
          <w:noProof/>
          <w:color w:val="007749"/>
          <w:sz w:val="40"/>
          <w:szCs w:val="40"/>
          <w:lang w:val="en-NZ"/>
        </w:rPr>
        <w:t>ga Ora – Homes and Communities</w:t>
      </w:r>
    </w:p>
    <w:p w14:paraId="530756F8" w14:textId="77777777" w:rsidR="00A4035B" w:rsidRDefault="00A4035B" w:rsidP="00A4035B">
      <w:pPr>
        <w:jc w:val="both"/>
        <w:outlineLvl w:val="2"/>
        <w:rPr>
          <w:rFonts w:ascii="Calibri" w:eastAsia="Calibri" w:hAnsi="Calibri"/>
          <w:b/>
          <w:bCs/>
          <w:color w:val="3C3C3C"/>
          <w:lang w:val="en-NZ"/>
        </w:rPr>
      </w:pPr>
    </w:p>
    <w:p w14:paraId="12485285" w14:textId="77777777" w:rsidR="002008CD" w:rsidRPr="004531B9" w:rsidRDefault="002008CD" w:rsidP="002008CD">
      <w:pPr>
        <w:jc w:val="both"/>
        <w:outlineLvl w:val="2"/>
        <w:rPr>
          <w:rFonts w:ascii="Calibri" w:eastAsia="Calibri" w:hAnsi="Calibri"/>
          <w:b/>
          <w:color w:val="000000" w:themeColor="text1"/>
          <w:sz w:val="28"/>
          <w:szCs w:val="28"/>
          <w:lang w:val="en-NZ"/>
        </w:rPr>
      </w:pPr>
      <w:r w:rsidRPr="004531B9">
        <w:rPr>
          <w:rFonts w:ascii="Calibri" w:eastAsia="Calibri" w:hAnsi="Calibri"/>
          <w:b/>
          <w:color w:val="000000" w:themeColor="text1"/>
          <w:sz w:val="28"/>
          <w:szCs w:val="28"/>
          <w:lang w:val="en-NZ"/>
        </w:rPr>
        <w:t>Nelson City Centre</w:t>
      </w:r>
    </w:p>
    <w:p w14:paraId="7B927694" w14:textId="77777777" w:rsidR="002008CD" w:rsidRPr="004531B9" w:rsidRDefault="002008CD" w:rsidP="002008CD">
      <w:pPr>
        <w:jc w:val="both"/>
        <w:outlineLvl w:val="2"/>
        <w:rPr>
          <w:rFonts w:ascii="Calibri" w:eastAsia="Calibri" w:hAnsi="Calibri"/>
          <w:b/>
          <w:color w:val="000000" w:themeColor="text1"/>
          <w:sz w:val="28"/>
          <w:szCs w:val="28"/>
          <w:lang w:val="en-NZ"/>
        </w:rPr>
      </w:pPr>
      <w:r w:rsidRPr="004531B9">
        <w:rPr>
          <w:rFonts w:ascii="Calibri" w:eastAsia="Calibri" w:hAnsi="Calibri"/>
          <w:b/>
          <w:color w:val="000000" w:themeColor="text1"/>
          <w:sz w:val="28"/>
          <w:szCs w:val="28"/>
          <w:lang w:val="en-NZ"/>
        </w:rPr>
        <w:t xml:space="preserve">Registration of Interest Response Form – PART </w:t>
      </w:r>
      <w:r>
        <w:rPr>
          <w:rFonts w:ascii="Calibri" w:eastAsia="Calibri" w:hAnsi="Calibri"/>
          <w:b/>
          <w:color w:val="000000" w:themeColor="text1"/>
          <w:sz w:val="28"/>
          <w:szCs w:val="28"/>
          <w:lang w:val="en-NZ"/>
        </w:rPr>
        <w:t>2</w:t>
      </w:r>
    </w:p>
    <w:p w14:paraId="11270A58" w14:textId="77777777" w:rsidR="00A4035B" w:rsidRPr="0040640C" w:rsidRDefault="00A4035B" w:rsidP="00A4035B">
      <w:pPr>
        <w:spacing w:after="160"/>
        <w:jc w:val="both"/>
        <w:rPr>
          <w:rFonts w:ascii="Calibri" w:eastAsia="Calibri" w:hAnsi="Calibri"/>
          <w:color w:val="007749"/>
          <w:sz w:val="28"/>
          <w:szCs w:val="28"/>
          <w:lang w:val="en-NZ"/>
        </w:rPr>
      </w:pPr>
      <w:r>
        <w:br/>
      </w:r>
      <w:r>
        <w:rPr>
          <w:rFonts w:ascii="Calibri" w:eastAsia="Calibri" w:hAnsi="Calibri"/>
          <w:color w:val="007749"/>
          <w:sz w:val="28"/>
          <w:szCs w:val="28"/>
          <w:lang w:val="en-NZ"/>
        </w:rPr>
        <w:t xml:space="preserve">Questions for Housing Provider </w:t>
      </w:r>
      <w:r w:rsidRPr="0040640C">
        <w:rPr>
          <w:rFonts w:ascii="Calibri" w:eastAsia="Calibri" w:hAnsi="Calibri"/>
          <w:color w:val="007749"/>
          <w:sz w:val="28"/>
          <w:szCs w:val="28"/>
          <w:lang w:val="en-NZ"/>
        </w:rPr>
        <w:t xml:space="preserve">Respondents </w:t>
      </w:r>
    </w:p>
    <w:p w14:paraId="0AA21F34" w14:textId="77777777" w:rsidR="003350B9" w:rsidRDefault="003350B9" w:rsidP="00975236">
      <w:pPr>
        <w:rPr>
          <w:rFonts w:ascii="Calibri" w:eastAsia="Calibri" w:hAnsi="Calibri"/>
          <w:color w:val="3C3C3C"/>
          <w:lang w:val="en-NZ"/>
        </w:rPr>
      </w:pPr>
    </w:p>
    <w:p w14:paraId="6F31FD2A" w14:textId="4D4437FA" w:rsidR="00A12CCC" w:rsidRPr="0040640C" w:rsidRDefault="00C553B3" w:rsidP="00A12CCC">
      <w:pPr>
        <w:spacing w:after="160"/>
        <w:jc w:val="both"/>
        <w:rPr>
          <w:rFonts w:ascii="Calibri" w:eastAsia="Calibri" w:hAnsi="Calibri"/>
          <w:color w:val="007749"/>
          <w:sz w:val="28"/>
          <w:szCs w:val="28"/>
          <w:lang w:val="en-NZ"/>
        </w:rPr>
      </w:pPr>
      <w:r>
        <w:rPr>
          <w:rFonts w:ascii="Calibri" w:eastAsia="Calibri" w:hAnsi="Calibri"/>
          <w:color w:val="007749"/>
          <w:sz w:val="28"/>
          <w:szCs w:val="28"/>
          <w:lang w:val="en-NZ"/>
        </w:rPr>
        <w:t>3</w:t>
      </w:r>
      <w:r w:rsidR="00A12CCC">
        <w:rPr>
          <w:rFonts w:ascii="Calibri" w:eastAsia="Calibri" w:hAnsi="Calibri"/>
          <w:color w:val="007749"/>
          <w:sz w:val="28"/>
          <w:szCs w:val="28"/>
          <w:lang w:val="en-NZ"/>
        </w:rPr>
        <w:t xml:space="preserve">. </w:t>
      </w:r>
      <w:r w:rsidR="00123AA2">
        <w:rPr>
          <w:rFonts w:ascii="Calibri" w:eastAsia="Calibri" w:hAnsi="Calibri"/>
          <w:color w:val="007749"/>
          <w:sz w:val="28"/>
          <w:szCs w:val="28"/>
          <w:lang w:val="en-NZ"/>
        </w:rPr>
        <w:t xml:space="preserve">Approach and </w:t>
      </w:r>
      <w:r w:rsidR="00A12CCC">
        <w:rPr>
          <w:rFonts w:ascii="Calibri" w:eastAsia="Calibri" w:hAnsi="Calibri"/>
          <w:color w:val="007749"/>
          <w:sz w:val="28"/>
          <w:szCs w:val="28"/>
          <w:lang w:val="en-NZ"/>
        </w:rPr>
        <w:t>Track record</w:t>
      </w:r>
    </w:p>
    <w:p w14:paraId="0DD32F4E" w14:textId="77777777" w:rsidR="00C553B3" w:rsidRPr="00C553B3" w:rsidRDefault="00C553B3" w:rsidP="00C553B3">
      <w:pPr>
        <w:pStyle w:val="ListParagraph"/>
        <w:numPr>
          <w:ilvl w:val="0"/>
          <w:numId w:val="6"/>
        </w:numPr>
        <w:rPr>
          <w:rFonts w:ascii="Calibri" w:eastAsia="Calibri" w:hAnsi="Calibri"/>
          <w:vanish/>
          <w:color w:val="3C3C3C"/>
        </w:rPr>
      </w:pPr>
    </w:p>
    <w:p w14:paraId="68A14B32" w14:textId="77777777" w:rsidR="00C553B3" w:rsidRPr="00C553B3" w:rsidRDefault="00C553B3" w:rsidP="00C553B3">
      <w:pPr>
        <w:pStyle w:val="ListParagraph"/>
        <w:numPr>
          <w:ilvl w:val="0"/>
          <w:numId w:val="6"/>
        </w:numPr>
        <w:rPr>
          <w:rFonts w:ascii="Calibri" w:eastAsia="Calibri" w:hAnsi="Calibri"/>
          <w:vanish/>
          <w:color w:val="3C3C3C"/>
        </w:rPr>
      </w:pPr>
    </w:p>
    <w:p w14:paraId="2A60A68C" w14:textId="77777777" w:rsidR="00C553B3" w:rsidRPr="00C553B3" w:rsidRDefault="00C553B3" w:rsidP="00C553B3">
      <w:pPr>
        <w:pStyle w:val="ListParagraph"/>
        <w:numPr>
          <w:ilvl w:val="0"/>
          <w:numId w:val="6"/>
        </w:numPr>
        <w:rPr>
          <w:rFonts w:ascii="Calibri" w:eastAsia="Calibri" w:hAnsi="Calibri"/>
          <w:vanish/>
          <w:color w:val="3C3C3C"/>
        </w:rPr>
      </w:pPr>
    </w:p>
    <w:p w14:paraId="5793EE6B" w14:textId="0ECEB0C8" w:rsidR="005C6D62" w:rsidRPr="00123AA2" w:rsidRDefault="005C6D62" w:rsidP="00C553B3">
      <w:pPr>
        <w:pStyle w:val="ListParagraph"/>
        <w:numPr>
          <w:ilvl w:val="1"/>
          <w:numId w:val="6"/>
        </w:numPr>
        <w:rPr>
          <w:rFonts w:ascii="Calibri" w:eastAsia="Calibri" w:hAnsi="Calibri"/>
          <w:color w:val="3C3C3C"/>
        </w:rPr>
      </w:pPr>
      <w:r w:rsidRPr="00123AA2">
        <w:rPr>
          <w:rFonts w:ascii="Calibri" w:eastAsia="Calibri" w:hAnsi="Calibri"/>
          <w:color w:val="3C3C3C"/>
        </w:rPr>
        <w:t>Please detail your key activities as a housing provider, including current holdings, significant projects and target cohorts.</w:t>
      </w:r>
      <w:r w:rsidR="00123AA2" w:rsidRPr="00123AA2">
        <w:rPr>
          <w:rFonts w:ascii="Calibri" w:eastAsia="Calibri" w:hAnsi="Calibri"/>
          <w:color w:val="3C3C3C"/>
        </w:rPr>
        <w:t xml:space="preserve"> </w:t>
      </w:r>
      <w:r w:rsidRPr="00123AA2">
        <w:rPr>
          <w:rFonts w:ascii="Calibri" w:eastAsia="Calibri" w:hAnsi="Calibri"/>
          <w:color w:val="3C3C3C"/>
        </w:rPr>
        <w:t>What is your experience in providing community housing in projects similar to the Nelson project?</w:t>
      </w:r>
    </w:p>
    <w:p w14:paraId="4572219F" w14:textId="77777777" w:rsidR="00A12CCC" w:rsidRDefault="00A12CCC" w:rsidP="00A12CCC">
      <w:pPr>
        <w:pStyle w:val="ListParagraph"/>
        <w:ind w:left="851" w:hanging="491"/>
        <w:rPr>
          <w:rFonts w:ascii="Calibri" w:eastAsia="Calibri" w:hAnsi="Calibri"/>
          <w:color w:val="3C3C3C"/>
        </w:rPr>
      </w:pPr>
    </w:p>
    <w:p w14:paraId="64CEE9F6" w14:textId="0FA474E2" w:rsidR="005C6D62" w:rsidRPr="006C2327" w:rsidRDefault="00123AA2" w:rsidP="006C2327">
      <w:pPr>
        <w:pStyle w:val="ListParagraph"/>
        <w:numPr>
          <w:ilvl w:val="1"/>
          <w:numId w:val="6"/>
        </w:numPr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>P</w:t>
      </w:r>
      <w:r w:rsidR="00A12CCC" w:rsidRPr="006C2327">
        <w:rPr>
          <w:rFonts w:ascii="Calibri" w:eastAsia="Calibri" w:hAnsi="Calibri"/>
          <w:color w:val="3C3C3C"/>
        </w:rPr>
        <w:t>lease</w:t>
      </w:r>
      <w:r w:rsidR="005C6D62" w:rsidRPr="006C2327">
        <w:rPr>
          <w:rFonts w:ascii="Calibri" w:eastAsia="Calibri" w:hAnsi="Calibri"/>
          <w:color w:val="3C3C3C"/>
        </w:rPr>
        <w:t xml:space="preserve"> describe your early thoughts on key tenant or home owner groups that would be suitable for the proposed Nelson city centre development.</w:t>
      </w:r>
      <w:r w:rsidR="00FF76BB" w:rsidRPr="006C2327">
        <w:rPr>
          <w:rFonts w:ascii="Calibri" w:eastAsia="Calibri" w:hAnsi="Calibri"/>
          <w:color w:val="3C3C3C"/>
        </w:rPr>
        <w:t xml:space="preserve"> </w:t>
      </w:r>
      <w:r w:rsidR="005C6D62" w:rsidRPr="006C2327">
        <w:rPr>
          <w:rFonts w:ascii="Calibri" w:eastAsia="Calibri" w:hAnsi="Calibri"/>
          <w:color w:val="3C3C3C"/>
        </w:rPr>
        <w:t>What is your process for selecting tenants or occupants for community housing projects?</w:t>
      </w:r>
    </w:p>
    <w:p w14:paraId="2BB45673" w14:textId="77777777" w:rsidR="005C6D62" w:rsidRPr="006C2327" w:rsidRDefault="005C6D62" w:rsidP="006C2327">
      <w:pPr>
        <w:pStyle w:val="ListParagraph"/>
        <w:rPr>
          <w:rFonts w:ascii="Calibri" w:eastAsia="Calibri" w:hAnsi="Calibri"/>
          <w:color w:val="3C3C3C"/>
        </w:rPr>
      </w:pPr>
    </w:p>
    <w:p w14:paraId="1CE7E328" w14:textId="40E5E90D" w:rsidR="005C6D62" w:rsidRPr="006C2327" w:rsidRDefault="005C6D62" w:rsidP="006C2327">
      <w:pPr>
        <w:pStyle w:val="ListParagraph"/>
        <w:numPr>
          <w:ilvl w:val="1"/>
          <w:numId w:val="6"/>
        </w:numPr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 xml:space="preserve">Please describe your typical operating model and your expected long-term involvement with the project. </w:t>
      </w:r>
      <w:r w:rsidRPr="005C6D62">
        <w:rPr>
          <w:rFonts w:ascii="Calibri" w:eastAsia="Calibri" w:hAnsi="Calibri"/>
          <w:color w:val="3C3C3C"/>
        </w:rPr>
        <w:t>What is your approach to managing and maintaining community housing projects over the long term?</w:t>
      </w:r>
    </w:p>
    <w:p w14:paraId="07022677" w14:textId="77777777" w:rsidR="005C6D62" w:rsidRPr="006C2327" w:rsidRDefault="005C6D62" w:rsidP="006C2327">
      <w:pPr>
        <w:pStyle w:val="ListParagraph"/>
        <w:rPr>
          <w:rFonts w:ascii="Calibri" w:eastAsia="Calibri" w:hAnsi="Calibri"/>
          <w:color w:val="3C3C3C"/>
        </w:rPr>
      </w:pPr>
    </w:p>
    <w:p w14:paraId="7AB2462B" w14:textId="08933B5E" w:rsidR="005C6D62" w:rsidRDefault="005C6D62" w:rsidP="00A12CCC">
      <w:pPr>
        <w:pStyle w:val="ListParagraph"/>
        <w:numPr>
          <w:ilvl w:val="1"/>
          <w:numId w:val="6"/>
        </w:numPr>
        <w:ind w:left="851" w:hanging="491"/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>Are you a registered Community Housing Provider? Please detail how you are funded, including any funding sourced through the Ministry of Housing and Urban Development.</w:t>
      </w:r>
    </w:p>
    <w:p w14:paraId="5F03D922" w14:textId="77777777" w:rsidR="005C6D62" w:rsidRPr="006C2327" w:rsidRDefault="005C6D62" w:rsidP="006C2327">
      <w:pPr>
        <w:pStyle w:val="ListParagraph"/>
        <w:rPr>
          <w:rFonts w:ascii="Calibri" w:eastAsia="Calibri" w:hAnsi="Calibri"/>
          <w:color w:val="3C3C3C"/>
        </w:rPr>
      </w:pPr>
    </w:p>
    <w:p w14:paraId="388CB332" w14:textId="2F4440CD" w:rsidR="005C6D62" w:rsidRPr="006C2327" w:rsidRDefault="005C6D62" w:rsidP="005C6D62">
      <w:pPr>
        <w:pStyle w:val="ListParagraph"/>
        <w:numPr>
          <w:ilvl w:val="1"/>
          <w:numId w:val="6"/>
        </w:numPr>
        <w:ind w:left="851" w:hanging="491"/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>Do you have standard leasing or other arrangements that you will look to realise in this project?</w:t>
      </w:r>
    </w:p>
    <w:p w14:paraId="243AD7CF" w14:textId="77777777" w:rsidR="005C6D62" w:rsidRPr="006C2327" w:rsidRDefault="005C6D62" w:rsidP="006C2327">
      <w:pPr>
        <w:pStyle w:val="ListParagraph"/>
        <w:rPr>
          <w:rFonts w:ascii="Calibri" w:eastAsia="Calibri" w:hAnsi="Calibri"/>
          <w:color w:val="3C3C3C"/>
        </w:rPr>
      </w:pPr>
    </w:p>
    <w:p w14:paraId="46809878" w14:textId="6E16FB9D" w:rsidR="00A12CCC" w:rsidRPr="006C2327" w:rsidRDefault="00123AA2" w:rsidP="006C2327">
      <w:pPr>
        <w:pStyle w:val="ListParagraph"/>
        <w:numPr>
          <w:ilvl w:val="1"/>
          <w:numId w:val="6"/>
        </w:numPr>
        <w:ind w:left="851" w:hanging="491"/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>How</w:t>
      </w:r>
      <w:r w:rsidR="00A12CCC">
        <w:rPr>
          <w:rFonts w:ascii="Calibri" w:eastAsia="Calibri" w:hAnsi="Calibri"/>
          <w:color w:val="3C3C3C"/>
        </w:rPr>
        <w:t xml:space="preserve"> </w:t>
      </w:r>
      <w:r w:rsidR="005C6D62" w:rsidRPr="00D404D3">
        <w:rPr>
          <w:rFonts w:ascii="Calibri" w:eastAsia="Calibri" w:hAnsi="Calibri"/>
          <w:color w:val="3C3C3C"/>
        </w:rPr>
        <w:t>involved wou</w:t>
      </w:r>
      <w:r w:rsidR="005C6D62">
        <w:rPr>
          <w:rFonts w:ascii="Calibri" w:eastAsia="Calibri" w:hAnsi="Calibri"/>
          <w:color w:val="3C3C3C"/>
        </w:rPr>
        <w:t xml:space="preserve">ld you expect to be in the design, </w:t>
      </w:r>
      <w:r w:rsidR="005C6D62" w:rsidRPr="00D404D3">
        <w:rPr>
          <w:rFonts w:ascii="Calibri" w:eastAsia="Calibri" w:hAnsi="Calibri"/>
          <w:color w:val="3C3C3C"/>
        </w:rPr>
        <w:t>planning</w:t>
      </w:r>
      <w:r w:rsidR="005C6D62">
        <w:rPr>
          <w:rFonts w:ascii="Calibri" w:eastAsia="Calibri" w:hAnsi="Calibri"/>
          <w:color w:val="3C3C3C"/>
        </w:rPr>
        <w:t>,</w:t>
      </w:r>
      <w:r w:rsidR="005C6D62" w:rsidRPr="00D404D3">
        <w:rPr>
          <w:rFonts w:ascii="Calibri" w:eastAsia="Calibri" w:hAnsi="Calibri"/>
          <w:color w:val="3C3C3C"/>
        </w:rPr>
        <w:t xml:space="preserve"> and decision-making </w:t>
      </w:r>
      <w:r w:rsidR="005C6D62">
        <w:rPr>
          <w:rFonts w:ascii="Calibri" w:eastAsia="Calibri" w:hAnsi="Calibri"/>
          <w:color w:val="3C3C3C"/>
        </w:rPr>
        <w:t>stages</w:t>
      </w:r>
      <w:r w:rsidR="005C6D62" w:rsidRPr="00D404D3">
        <w:rPr>
          <w:rFonts w:ascii="Calibri" w:eastAsia="Calibri" w:hAnsi="Calibri"/>
          <w:color w:val="3C3C3C"/>
        </w:rPr>
        <w:t xml:space="preserve"> of the project? </w:t>
      </w:r>
    </w:p>
    <w:p w14:paraId="3BADCA71" w14:textId="4C54C952" w:rsidR="00A12CCC" w:rsidRPr="006C2327" w:rsidRDefault="00A12CCC" w:rsidP="006C2327">
      <w:pPr>
        <w:rPr>
          <w:rFonts w:ascii="Calibri" w:eastAsia="Calibri" w:hAnsi="Calibri"/>
          <w:color w:val="3C3C3C"/>
        </w:rPr>
      </w:pPr>
    </w:p>
    <w:p w14:paraId="47209B48" w14:textId="77777777" w:rsidR="00A12CCC" w:rsidRDefault="00A12CCC" w:rsidP="00A12CCC">
      <w:pPr>
        <w:pStyle w:val="ListParagraph"/>
        <w:numPr>
          <w:ilvl w:val="1"/>
          <w:numId w:val="6"/>
        </w:numPr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 xml:space="preserve">Please detail any </w:t>
      </w:r>
      <w:r w:rsidRPr="00A4035B">
        <w:rPr>
          <w:rFonts w:ascii="Calibri" w:eastAsia="Calibri" w:hAnsi="Calibri"/>
          <w:color w:val="3C3C3C"/>
        </w:rPr>
        <w:t xml:space="preserve">specific </w:t>
      </w:r>
      <w:r>
        <w:rPr>
          <w:rFonts w:ascii="Calibri" w:eastAsia="Calibri" w:hAnsi="Calibri"/>
          <w:color w:val="3C3C3C"/>
        </w:rPr>
        <w:t>ways in which your organisation stands out in your sector that</w:t>
      </w:r>
      <w:r w:rsidRPr="00A4035B">
        <w:rPr>
          <w:rFonts w:ascii="Calibri" w:eastAsia="Calibri" w:hAnsi="Calibri"/>
          <w:color w:val="3C3C3C"/>
        </w:rPr>
        <w:t xml:space="preserve"> would be particularly valuable for this project?</w:t>
      </w:r>
    </w:p>
    <w:p w14:paraId="48F1F17F" w14:textId="77777777" w:rsidR="00A12CCC" w:rsidRPr="004531B9" w:rsidRDefault="00A12CCC" w:rsidP="00A12CCC">
      <w:pPr>
        <w:pStyle w:val="ListParagraph"/>
        <w:rPr>
          <w:rFonts w:ascii="Calibri" w:eastAsia="Calibri" w:hAnsi="Calibri"/>
          <w:color w:val="3C3C3C"/>
        </w:rPr>
      </w:pPr>
    </w:p>
    <w:p w14:paraId="04CA74E6" w14:textId="77777777" w:rsidR="00A12CCC" w:rsidRDefault="00A12CCC" w:rsidP="00A12CCC">
      <w:pPr>
        <w:pStyle w:val="ListParagraph"/>
        <w:ind w:left="792"/>
        <w:rPr>
          <w:rFonts w:ascii="Calibri" w:eastAsia="Calibri" w:hAnsi="Calibri"/>
          <w:color w:val="3C3C3C"/>
        </w:rPr>
      </w:pPr>
    </w:p>
    <w:p w14:paraId="65F35446" w14:textId="77777777" w:rsidR="00A12CCC" w:rsidRPr="004531B9" w:rsidRDefault="00A12CCC" w:rsidP="00A12CCC">
      <w:pPr>
        <w:pStyle w:val="ListParagraph"/>
        <w:numPr>
          <w:ilvl w:val="0"/>
          <w:numId w:val="6"/>
        </w:numPr>
        <w:rPr>
          <w:rFonts w:ascii="Calibri" w:eastAsia="Calibri" w:hAnsi="Calibri"/>
          <w:color w:val="007749"/>
          <w:sz w:val="28"/>
          <w:szCs w:val="28"/>
        </w:rPr>
      </w:pPr>
      <w:r w:rsidRPr="004531B9">
        <w:rPr>
          <w:rFonts w:ascii="Calibri" w:eastAsia="Calibri" w:hAnsi="Calibri"/>
          <w:color w:val="007749"/>
          <w:sz w:val="28"/>
          <w:szCs w:val="28"/>
        </w:rPr>
        <w:t xml:space="preserve">Development Experience </w:t>
      </w:r>
    </w:p>
    <w:p w14:paraId="42F4EE87" w14:textId="77777777" w:rsidR="00A12CCC" w:rsidRPr="004531B9" w:rsidRDefault="00A12CCC" w:rsidP="00A12CCC">
      <w:pPr>
        <w:pStyle w:val="ListParagraph"/>
        <w:ind w:left="792" w:hanging="432"/>
        <w:rPr>
          <w:rFonts w:ascii="Calibri" w:eastAsia="Calibri" w:hAnsi="Calibri"/>
          <w:color w:val="3C3C3C"/>
        </w:rPr>
      </w:pPr>
    </w:p>
    <w:p w14:paraId="496F7680" w14:textId="02BFA528" w:rsidR="00A12CCC" w:rsidRPr="009C4378" w:rsidRDefault="00A12CCC" w:rsidP="00A12CCC">
      <w:pPr>
        <w:pStyle w:val="ListParagraph"/>
        <w:numPr>
          <w:ilvl w:val="1"/>
          <w:numId w:val="6"/>
        </w:numPr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 xml:space="preserve">Identify and include information on </w:t>
      </w:r>
      <w:r w:rsidRPr="006B2704">
        <w:rPr>
          <w:rFonts w:ascii="Calibri" w:eastAsia="Calibri" w:hAnsi="Calibri"/>
          <w:color w:val="3C3C3C"/>
        </w:rPr>
        <w:t xml:space="preserve">three recent </w:t>
      </w:r>
      <w:r w:rsidRPr="009C4378">
        <w:rPr>
          <w:rFonts w:ascii="Calibri" w:eastAsia="Calibri" w:hAnsi="Calibri"/>
          <w:color w:val="3C3C3C"/>
        </w:rPr>
        <w:t xml:space="preserve">projects that you have </w:t>
      </w:r>
      <w:r>
        <w:rPr>
          <w:rFonts w:ascii="Calibri" w:eastAsia="Calibri" w:hAnsi="Calibri"/>
          <w:color w:val="3C3C3C"/>
        </w:rPr>
        <w:t xml:space="preserve">participated in, either currently </w:t>
      </w:r>
      <w:r w:rsidRPr="009C4378">
        <w:rPr>
          <w:rFonts w:ascii="Calibri" w:eastAsia="Calibri" w:hAnsi="Calibri"/>
          <w:color w:val="3C3C3C"/>
        </w:rPr>
        <w:t>underway or completed in the past 5 years</w:t>
      </w:r>
      <w:r>
        <w:rPr>
          <w:rFonts w:ascii="Calibri" w:eastAsia="Calibri" w:hAnsi="Calibri"/>
          <w:color w:val="3C3C3C"/>
        </w:rPr>
        <w:t>,</w:t>
      </w:r>
      <w:r w:rsidRPr="009C4378">
        <w:rPr>
          <w:rFonts w:ascii="Calibri" w:eastAsia="Calibri" w:hAnsi="Calibri"/>
          <w:color w:val="3C3C3C"/>
        </w:rPr>
        <w:t xml:space="preserve"> which demonstrate </w:t>
      </w:r>
      <w:r>
        <w:rPr>
          <w:rFonts w:ascii="Calibri" w:eastAsia="Calibri" w:hAnsi="Calibri"/>
          <w:color w:val="3C3C3C"/>
        </w:rPr>
        <w:t xml:space="preserve">outcomes relevant to the opportunity presented by the Nelson City Centre Project. </w:t>
      </w:r>
    </w:p>
    <w:p w14:paraId="5421F4F3" w14:textId="77777777" w:rsidR="00A12CCC" w:rsidRDefault="00A12CCC" w:rsidP="00A12CCC">
      <w:pPr>
        <w:pStyle w:val="ListParagraph"/>
        <w:ind w:left="792" w:hanging="432"/>
        <w:rPr>
          <w:rFonts w:ascii="Calibri" w:eastAsia="Calibri" w:hAnsi="Calibri"/>
          <w:color w:val="3C3C3C"/>
        </w:rPr>
      </w:pPr>
    </w:p>
    <w:p w14:paraId="790C4ADC" w14:textId="77777777" w:rsidR="00A12CCC" w:rsidRDefault="00A12CCC" w:rsidP="00A12CCC">
      <w:pPr>
        <w:pStyle w:val="ListParagraph"/>
        <w:ind w:left="792" w:hanging="432"/>
        <w:rPr>
          <w:rFonts w:ascii="Calibri" w:eastAsia="Calibri" w:hAnsi="Calibri"/>
          <w:color w:val="3C3C3C"/>
        </w:rPr>
      </w:pPr>
    </w:p>
    <w:p w14:paraId="67A0CAD6" w14:textId="77777777" w:rsidR="00A12CCC" w:rsidRDefault="00A12CCC" w:rsidP="00A12CCC">
      <w:pPr>
        <w:pStyle w:val="ListParagraph"/>
        <w:numPr>
          <w:ilvl w:val="1"/>
          <w:numId w:val="6"/>
        </w:numPr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 xml:space="preserve">Where your example included multiple parties, please provide examples of your approach and examples of collaboration. </w:t>
      </w:r>
    </w:p>
    <w:p w14:paraId="73533E6C" w14:textId="77777777" w:rsidR="00A12CCC" w:rsidRDefault="00A12CCC" w:rsidP="006C2327">
      <w:pPr>
        <w:rPr>
          <w:rFonts w:eastAsia="Calibri"/>
        </w:rPr>
      </w:pPr>
    </w:p>
    <w:p w14:paraId="7DC9B22D" w14:textId="77777777" w:rsidR="00A12CCC" w:rsidRDefault="00A12CCC" w:rsidP="00A12CCC">
      <w:pPr>
        <w:pStyle w:val="ListParagraph"/>
        <w:numPr>
          <w:ilvl w:val="1"/>
          <w:numId w:val="6"/>
        </w:numPr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lastRenderedPageBreak/>
        <w:t>Please detail your experience in partnering with iwi M</w:t>
      </w:r>
      <w:r w:rsidRPr="00265A77">
        <w:rPr>
          <w:rFonts w:ascii="Calibri" w:eastAsia="Calibri" w:hAnsi="Calibri"/>
          <w:color w:val="3C3C3C"/>
        </w:rPr>
        <w:t>ā</w:t>
      </w:r>
      <w:r>
        <w:rPr>
          <w:rFonts w:ascii="Calibri" w:eastAsia="Calibri" w:hAnsi="Calibri"/>
          <w:color w:val="3C3C3C"/>
        </w:rPr>
        <w:t>ori/</w:t>
      </w:r>
      <w:proofErr w:type="spellStart"/>
      <w:r>
        <w:rPr>
          <w:rFonts w:ascii="Calibri" w:eastAsia="Calibri" w:hAnsi="Calibri"/>
          <w:color w:val="3C3C3C"/>
        </w:rPr>
        <w:t>ropu</w:t>
      </w:r>
      <w:proofErr w:type="spellEnd"/>
      <w:r>
        <w:rPr>
          <w:rFonts w:ascii="Calibri" w:eastAsia="Calibri" w:hAnsi="Calibri"/>
          <w:color w:val="3C3C3C"/>
        </w:rPr>
        <w:t xml:space="preserve"> for the delivery of vision led projects if possible.</w:t>
      </w:r>
    </w:p>
    <w:p w14:paraId="3DC5743D" w14:textId="77777777" w:rsidR="00A12CCC" w:rsidRPr="004531B9" w:rsidRDefault="00A12CCC" w:rsidP="00A12CCC">
      <w:pPr>
        <w:pStyle w:val="ListParagraph"/>
        <w:ind w:left="792" w:hanging="432"/>
        <w:rPr>
          <w:rFonts w:ascii="Calibri" w:eastAsia="Calibri" w:hAnsi="Calibri"/>
          <w:color w:val="3C3C3C"/>
        </w:rPr>
      </w:pPr>
    </w:p>
    <w:p w14:paraId="5B0926CB" w14:textId="77777777" w:rsidR="00A12CCC" w:rsidRPr="004531B9" w:rsidRDefault="00A12CCC" w:rsidP="00A12CCC">
      <w:pPr>
        <w:pStyle w:val="ListParagraph"/>
        <w:numPr>
          <w:ilvl w:val="0"/>
          <w:numId w:val="6"/>
        </w:numPr>
        <w:rPr>
          <w:rFonts w:ascii="Calibri" w:eastAsia="Calibri" w:hAnsi="Calibri"/>
          <w:color w:val="007749"/>
          <w:sz w:val="28"/>
          <w:szCs w:val="28"/>
        </w:rPr>
      </w:pPr>
      <w:r w:rsidRPr="004531B9">
        <w:rPr>
          <w:rFonts w:ascii="Calibri" w:eastAsia="Calibri" w:hAnsi="Calibri"/>
          <w:color w:val="007749"/>
          <w:sz w:val="28"/>
          <w:szCs w:val="28"/>
        </w:rPr>
        <w:t>Affordability (if relevant)</w:t>
      </w:r>
    </w:p>
    <w:p w14:paraId="09222366" w14:textId="77777777" w:rsidR="00A12CCC" w:rsidRPr="004531B9" w:rsidRDefault="00A12CCC" w:rsidP="00A12CCC">
      <w:pPr>
        <w:pStyle w:val="ListParagraph"/>
        <w:ind w:left="792" w:firstLine="3528"/>
        <w:rPr>
          <w:rFonts w:ascii="Calibri" w:eastAsia="Calibri" w:hAnsi="Calibri"/>
          <w:color w:val="3C3C3C"/>
        </w:rPr>
      </w:pPr>
    </w:p>
    <w:p w14:paraId="18FEF294" w14:textId="398696E6" w:rsidR="00A12CCC" w:rsidRPr="006C2327" w:rsidRDefault="00A12CCC" w:rsidP="006C2327">
      <w:pPr>
        <w:pStyle w:val="ListParagraph"/>
        <w:numPr>
          <w:ilvl w:val="1"/>
          <w:numId w:val="6"/>
        </w:numPr>
        <w:rPr>
          <w:rFonts w:ascii="Calibri" w:eastAsia="Calibri" w:hAnsi="Calibri"/>
          <w:color w:val="3C3C3C"/>
        </w:rPr>
      </w:pPr>
      <w:r w:rsidRPr="006C2327">
        <w:rPr>
          <w:rFonts w:ascii="Calibri" w:eastAsia="Calibri" w:hAnsi="Calibri"/>
          <w:color w:val="3C3C3C"/>
        </w:rPr>
        <w:t>Explain any previous experience you have in the delivery of afforda</w:t>
      </w:r>
      <w:r w:rsidR="00123AA2">
        <w:rPr>
          <w:rFonts w:ascii="Calibri" w:eastAsia="Calibri" w:hAnsi="Calibri"/>
          <w:color w:val="3C3C3C"/>
        </w:rPr>
        <w:t xml:space="preserve">ble homes (e.g. </w:t>
      </w:r>
      <w:proofErr w:type="spellStart"/>
      <w:r w:rsidR="00123AA2">
        <w:rPr>
          <w:rFonts w:ascii="Calibri" w:eastAsia="Calibri" w:hAnsi="Calibri"/>
          <w:color w:val="3C3C3C"/>
        </w:rPr>
        <w:t>KiwiBuild</w:t>
      </w:r>
      <w:proofErr w:type="spellEnd"/>
      <w:r w:rsidRPr="006C2327">
        <w:rPr>
          <w:rFonts w:ascii="Calibri" w:eastAsia="Calibri" w:hAnsi="Calibri"/>
          <w:color w:val="3C3C3C"/>
        </w:rPr>
        <w:t>, build to rent, shared equity, rent to buy, etc.)</w:t>
      </w:r>
    </w:p>
    <w:p w14:paraId="0F592905" w14:textId="77777777" w:rsidR="00A12CCC" w:rsidRPr="006C2327" w:rsidRDefault="00A12CCC" w:rsidP="006C2327">
      <w:pPr>
        <w:rPr>
          <w:rFonts w:ascii="Calibri" w:eastAsia="Calibri" w:hAnsi="Calibri"/>
          <w:color w:val="3C3C3C"/>
        </w:rPr>
      </w:pPr>
    </w:p>
    <w:p w14:paraId="6A876421" w14:textId="79C3CEAD" w:rsidR="00A12CCC" w:rsidRDefault="00A12CCC" w:rsidP="00A12CCC">
      <w:pPr>
        <w:pStyle w:val="ListParagraph"/>
        <w:numPr>
          <w:ilvl w:val="1"/>
          <w:numId w:val="6"/>
        </w:numPr>
        <w:rPr>
          <w:rFonts w:ascii="Calibri" w:eastAsia="Calibri" w:hAnsi="Calibri"/>
          <w:color w:val="3C3C3C"/>
        </w:rPr>
      </w:pPr>
      <w:r w:rsidRPr="00D01785">
        <w:rPr>
          <w:rFonts w:ascii="Calibri" w:eastAsia="Calibri" w:hAnsi="Calibri"/>
          <w:color w:val="3C3C3C"/>
        </w:rPr>
        <w:t xml:space="preserve">Explain if </w:t>
      </w:r>
      <w:r w:rsidR="00FF76BB">
        <w:rPr>
          <w:rFonts w:ascii="Calibri" w:eastAsia="Calibri" w:hAnsi="Calibri"/>
          <w:color w:val="3C3C3C"/>
        </w:rPr>
        <w:t xml:space="preserve">you consider </w:t>
      </w:r>
      <w:r w:rsidRPr="00D01785">
        <w:rPr>
          <w:rFonts w:ascii="Calibri" w:eastAsia="Calibri" w:hAnsi="Calibri"/>
          <w:color w:val="3C3C3C"/>
        </w:rPr>
        <w:t xml:space="preserve">universal design principles or </w:t>
      </w:r>
      <w:r w:rsidR="00FF76BB">
        <w:rPr>
          <w:rFonts w:ascii="Calibri" w:eastAsia="Calibri" w:hAnsi="Calibri"/>
          <w:color w:val="3C3C3C"/>
        </w:rPr>
        <w:t xml:space="preserve">other design approaches should be </w:t>
      </w:r>
      <w:r w:rsidRPr="00D01785">
        <w:rPr>
          <w:rFonts w:ascii="Calibri" w:eastAsia="Calibri" w:hAnsi="Calibri"/>
          <w:color w:val="3C3C3C"/>
        </w:rPr>
        <w:t xml:space="preserve">used. </w:t>
      </w:r>
    </w:p>
    <w:p w14:paraId="4CB2997C" w14:textId="77777777" w:rsidR="00A12CCC" w:rsidRDefault="00A12CCC" w:rsidP="00A12CCC">
      <w:pPr>
        <w:pStyle w:val="ListParagraph"/>
        <w:ind w:left="792"/>
        <w:rPr>
          <w:rFonts w:ascii="Calibri" w:eastAsia="Calibri" w:hAnsi="Calibri"/>
          <w:color w:val="3C3C3C"/>
        </w:rPr>
      </w:pPr>
      <w:r w:rsidRPr="004531B9">
        <w:rPr>
          <w:rFonts w:ascii="Calibri" w:eastAsia="Calibri" w:hAnsi="Calibri"/>
          <w:color w:val="3C3C3C"/>
        </w:rPr>
        <w:t>Note: If you wish to explore Build to Rent / Shared Equity Scheme options, please talk to us prior to finalising your development proposal.</w:t>
      </w:r>
    </w:p>
    <w:p w14:paraId="7AB70D19" w14:textId="77777777" w:rsidR="00A12CCC" w:rsidRDefault="00A12CCC" w:rsidP="00A12CCC">
      <w:pPr>
        <w:pStyle w:val="ListParagraph"/>
        <w:ind w:left="792"/>
        <w:rPr>
          <w:rFonts w:ascii="Calibri" w:eastAsia="Calibri" w:hAnsi="Calibri"/>
          <w:color w:val="3C3C3C"/>
        </w:rPr>
      </w:pPr>
    </w:p>
    <w:p w14:paraId="5B7E7D3A" w14:textId="768DBC5E" w:rsidR="00A12CCC" w:rsidRPr="00946BDE" w:rsidRDefault="00C553B3" w:rsidP="00A12CCC">
      <w:pPr>
        <w:outlineLvl w:val="3"/>
        <w:rPr>
          <w:rFonts w:ascii="Calibri" w:eastAsia="Calibri" w:hAnsi="Calibri"/>
          <w:color w:val="3C3C3C"/>
          <w:lang w:val="en-NZ"/>
        </w:rPr>
      </w:pPr>
      <w:r>
        <w:rPr>
          <w:rFonts w:ascii="Calibri" w:eastAsia="Calibri" w:hAnsi="Calibri"/>
          <w:noProof/>
          <w:color w:val="007749"/>
          <w:sz w:val="28"/>
          <w:szCs w:val="28"/>
          <w:lang w:val="en-NZ"/>
        </w:rPr>
        <w:t>6</w:t>
      </w:r>
      <w:bookmarkStart w:id="0" w:name="_GoBack"/>
      <w:bookmarkEnd w:id="0"/>
      <w:r w:rsidR="00A12CCC">
        <w:rPr>
          <w:rFonts w:ascii="Calibri" w:eastAsia="Calibri" w:hAnsi="Calibri"/>
          <w:noProof/>
          <w:color w:val="007749"/>
          <w:sz w:val="28"/>
          <w:szCs w:val="28"/>
          <w:lang w:val="en-NZ"/>
        </w:rPr>
        <w:t>. Closing comments (if applicable)</w:t>
      </w:r>
    </w:p>
    <w:p w14:paraId="1F4BA5BC" w14:textId="77777777" w:rsidR="000F40C6" w:rsidRDefault="000F40C6" w:rsidP="00975236">
      <w:pPr>
        <w:rPr>
          <w:rFonts w:ascii="Calibri" w:eastAsia="Calibri" w:hAnsi="Calibri"/>
          <w:color w:val="3C3C3C"/>
          <w:lang w:val="en-NZ"/>
        </w:rPr>
      </w:pPr>
    </w:p>
    <w:sectPr w:rsidR="000F40C6" w:rsidSect="001A2913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E0E8D" w14:textId="77777777" w:rsidR="00123AA2" w:rsidRDefault="00123AA2" w:rsidP="00123AA2">
      <w:r>
        <w:separator/>
      </w:r>
    </w:p>
  </w:endnote>
  <w:endnote w:type="continuationSeparator" w:id="0">
    <w:p w14:paraId="70EBE03F" w14:textId="77777777" w:rsidR="00123AA2" w:rsidRDefault="00123AA2" w:rsidP="00123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0FA282" w14:textId="77777777" w:rsidR="00123AA2" w:rsidRDefault="00123AA2" w:rsidP="00123AA2">
      <w:r>
        <w:separator/>
      </w:r>
    </w:p>
  </w:footnote>
  <w:footnote w:type="continuationSeparator" w:id="0">
    <w:p w14:paraId="6163D781" w14:textId="77777777" w:rsidR="00123AA2" w:rsidRDefault="00123AA2" w:rsidP="00123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3A5D9" w14:textId="1D684EC6" w:rsidR="00123AA2" w:rsidRPr="005A5369" w:rsidRDefault="0046482E" w:rsidP="00123AA2">
    <w:pPr>
      <w:pStyle w:val="Header"/>
      <w:jc w:val="right"/>
      <w:rPr>
        <w:rFonts w:asciiTheme="minorHAnsi" w:eastAsiaTheme="minorHAnsi" w:hAnsiTheme="minorHAnsi" w:cstheme="minorBidi"/>
        <w:b/>
        <w:color w:val="44546A" w:themeColor="text2"/>
        <w:sz w:val="16"/>
        <w:szCs w:val="16"/>
        <w:lang w:val="en-NZ"/>
      </w:rPr>
    </w:pPr>
    <w:r>
      <w:rPr>
        <w:noProof/>
        <w:lang w:val="en-NZ" w:eastAsia="en-NZ"/>
      </w:rPr>
      <w:drawing>
        <wp:anchor distT="0" distB="0" distL="114300" distR="114300" simplePos="0" relativeHeight="251659264" behindDoc="0" locked="0" layoutInCell="1" allowOverlap="1" wp14:anchorId="42766B34" wp14:editId="0AF62317">
          <wp:simplePos x="0" y="0"/>
          <wp:positionH relativeFrom="column">
            <wp:posOffset>-161925</wp:posOffset>
          </wp:positionH>
          <wp:positionV relativeFrom="paragraph">
            <wp:posOffset>-295275</wp:posOffset>
          </wp:positionV>
          <wp:extent cx="1875600" cy="702000"/>
          <wp:effectExtent l="0" t="0" r="0" b="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740378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56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3AA2" w:rsidRPr="005A5369">
      <w:rPr>
        <w:rFonts w:asciiTheme="minorHAnsi" w:eastAsiaTheme="minorHAnsi" w:hAnsiTheme="minorHAnsi" w:cstheme="minorBidi"/>
        <w:b/>
        <w:color w:val="44546A" w:themeColor="text2"/>
        <w:sz w:val="16"/>
        <w:szCs w:val="16"/>
        <w:lang w:val="en-NZ"/>
      </w:rPr>
      <w:t xml:space="preserve">Urban Development and Delivery Response Form and Proposal Submission Requirements – PART </w:t>
    </w:r>
    <w:r w:rsidR="00123AA2">
      <w:rPr>
        <w:rFonts w:asciiTheme="minorHAnsi" w:eastAsiaTheme="minorHAnsi" w:hAnsiTheme="minorHAnsi" w:cstheme="minorBidi"/>
        <w:b/>
        <w:color w:val="44546A" w:themeColor="text2"/>
        <w:sz w:val="16"/>
        <w:szCs w:val="16"/>
        <w:lang w:val="en-NZ"/>
      </w:rPr>
      <w:t>2</w:t>
    </w:r>
    <w:r w:rsidR="00123AA2" w:rsidRPr="005A5369">
      <w:rPr>
        <w:rFonts w:asciiTheme="minorHAnsi" w:eastAsiaTheme="minorHAnsi" w:hAnsiTheme="minorHAnsi" w:cstheme="minorBidi"/>
        <w:b/>
        <w:color w:val="44546A" w:themeColor="text2"/>
        <w:sz w:val="16"/>
        <w:szCs w:val="16"/>
        <w:lang w:val="en-NZ"/>
      </w:rPr>
      <w:t xml:space="preserve"> of 2</w:t>
    </w:r>
  </w:p>
  <w:p w14:paraId="3E1E4628" w14:textId="77777777" w:rsidR="00123AA2" w:rsidRPr="005A5369" w:rsidRDefault="00123AA2" w:rsidP="00123AA2">
    <w:pPr>
      <w:pStyle w:val="Header"/>
      <w:jc w:val="right"/>
      <w:rPr>
        <w:rFonts w:asciiTheme="minorHAnsi" w:eastAsiaTheme="minorHAnsi" w:hAnsiTheme="minorHAnsi" w:cstheme="minorBidi"/>
        <w:b/>
        <w:color w:val="44546A" w:themeColor="text2"/>
        <w:sz w:val="16"/>
        <w:szCs w:val="16"/>
        <w:lang w:val="en-NZ"/>
      </w:rPr>
    </w:pPr>
    <w:r w:rsidRPr="005A5369">
      <w:rPr>
        <w:rFonts w:asciiTheme="minorHAnsi" w:eastAsiaTheme="minorHAnsi" w:hAnsiTheme="minorHAnsi" w:cstheme="minorBidi"/>
        <w:b/>
        <w:color w:val="44546A" w:themeColor="text2"/>
        <w:sz w:val="16"/>
        <w:szCs w:val="16"/>
        <w:lang w:val="en-NZ"/>
      </w:rPr>
      <w:t>11 April 2023</w:t>
    </w:r>
  </w:p>
  <w:p w14:paraId="7E9ED010" w14:textId="717B2C88" w:rsidR="00123AA2" w:rsidRDefault="00123A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6849"/>
    <w:multiLevelType w:val="hybridMultilevel"/>
    <w:tmpl w:val="13AE683A"/>
    <w:lvl w:ilvl="0" w:tplc="1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20842BAC"/>
    <w:multiLevelType w:val="hybridMultilevel"/>
    <w:tmpl w:val="675EE53A"/>
    <w:lvl w:ilvl="0" w:tplc="E6C232F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F45E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4E0E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A207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C4D3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16D7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C57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E66C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7638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15897"/>
    <w:multiLevelType w:val="multilevel"/>
    <w:tmpl w:val="A90265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9F86EB7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EA0270E"/>
    <w:multiLevelType w:val="hybridMultilevel"/>
    <w:tmpl w:val="DC0A0DFA"/>
    <w:lvl w:ilvl="0" w:tplc="E05007A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A08A79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4494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D853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041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E8E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A0DF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983A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8EA7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47089"/>
    <w:multiLevelType w:val="hybridMultilevel"/>
    <w:tmpl w:val="D6C04492"/>
    <w:lvl w:ilvl="0" w:tplc="DC26512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8FBCBE5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31C219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D5EAFD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2288DA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EA40B1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20C365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4A8F0C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240216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3FE6681"/>
    <w:multiLevelType w:val="hybridMultilevel"/>
    <w:tmpl w:val="22DEFC88"/>
    <w:lvl w:ilvl="0" w:tplc="1CF8CB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5B9BD5" w:themeColor="accent1"/>
      </w:rPr>
    </w:lvl>
    <w:lvl w:ilvl="1" w:tplc="F9BC50E4" w:tentative="1">
      <w:start w:val="1"/>
      <w:numFmt w:val="lowerLetter"/>
      <w:lvlText w:val="%2."/>
      <w:lvlJc w:val="left"/>
      <w:pPr>
        <w:ind w:left="1080" w:hanging="360"/>
      </w:pPr>
    </w:lvl>
    <w:lvl w:ilvl="2" w:tplc="9864D5A2" w:tentative="1">
      <w:start w:val="1"/>
      <w:numFmt w:val="lowerRoman"/>
      <w:lvlText w:val="%3."/>
      <w:lvlJc w:val="right"/>
      <w:pPr>
        <w:ind w:left="1800" w:hanging="180"/>
      </w:pPr>
    </w:lvl>
    <w:lvl w:ilvl="3" w:tplc="604815D4" w:tentative="1">
      <w:start w:val="1"/>
      <w:numFmt w:val="decimal"/>
      <w:lvlText w:val="%4."/>
      <w:lvlJc w:val="left"/>
      <w:pPr>
        <w:ind w:left="2520" w:hanging="360"/>
      </w:pPr>
    </w:lvl>
    <w:lvl w:ilvl="4" w:tplc="CA76A0C0" w:tentative="1">
      <w:start w:val="1"/>
      <w:numFmt w:val="lowerLetter"/>
      <w:lvlText w:val="%5."/>
      <w:lvlJc w:val="left"/>
      <w:pPr>
        <w:ind w:left="3240" w:hanging="360"/>
      </w:pPr>
    </w:lvl>
    <w:lvl w:ilvl="5" w:tplc="847CEEC6" w:tentative="1">
      <w:start w:val="1"/>
      <w:numFmt w:val="lowerRoman"/>
      <w:lvlText w:val="%6."/>
      <w:lvlJc w:val="right"/>
      <w:pPr>
        <w:ind w:left="3960" w:hanging="180"/>
      </w:pPr>
    </w:lvl>
    <w:lvl w:ilvl="6" w:tplc="C448BB4A" w:tentative="1">
      <w:start w:val="1"/>
      <w:numFmt w:val="decimal"/>
      <w:lvlText w:val="%7."/>
      <w:lvlJc w:val="left"/>
      <w:pPr>
        <w:ind w:left="4680" w:hanging="360"/>
      </w:pPr>
    </w:lvl>
    <w:lvl w:ilvl="7" w:tplc="8D3CA138" w:tentative="1">
      <w:start w:val="1"/>
      <w:numFmt w:val="lowerLetter"/>
      <w:lvlText w:val="%8."/>
      <w:lvlJc w:val="left"/>
      <w:pPr>
        <w:ind w:left="5400" w:hanging="360"/>
      </w:pPr>
    </w:lvl>
    <w:lvl w:ilvl="8" w:tplc="4DE01886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35B"/>
    <w:rsid w:val="000F40C6"/>
    <w:rsid w:val="00123AA2"/>
    <w:rsid w:val="001A2913"/>
    <w:rsid w:val="002008CD"/>
    <w:rsid w:val="00311973"/>
    <w:rsid w:val="003350B9"/>
    <w:rsid w:val="0037469D"/>
    <w:rsid w:val="0046482E"/>
    <w:rsid w:val="005C6D62"/>
    <w:rsid w:val="006C2327"/>
    <w:rsid w:val="00975236"/>
    <w:rsid w:val="00A12CCC"/>
    <w:rsid w:val="00A4035B"/>
    <w:rsid w:val="00A82A09"/>
    <w:rsid w:val="00C553B3"/>
    <w:rsid w:val="00E42322"/>
    <w:rsid w:val="00FF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602A105"/>
  <w15:chartTrackingRefBased/>
  <w15:docId w15:val="{463F1C36-968A-4954-A2A0-1C4489ADF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A09"/>
    <w:pPr>
      <w:spacing w:after="160" w:line="320" w:lineRule="atLeast"/>
      <w:ind w:left="720"/>
      <w:contextualSpacing/>
    </w:pPr>
    <w:rPr>
      <w:rFonts w:asciiTheme="minorHAnsi" w:eastAsiaTheme="minorHAnsi" w:hAnsiTheme="minorHAnsi" w:cstheme="minorBidi"/>
      <w:color w:val="000000" w:themeColor="text1"/>
      <w:lang w:val="en-NZ"/>
    </w:rPr>
  </w:style>
  <w:style w:type="character" w:styleId="CommentReference">
    <w:name w:val="annotation reference"/>
    <w:basedOn w:val="DefaultParagraphFont"/>
    <w:uiPriority w:val="99"/>
    <w:semiHidden/>
    <w:unhideWhenUsed/>
    <w:rsid w:val="00A82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2A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2A0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2A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A09"/>
    <w:rPr>
      <w:rFonts w:ascii="Segoe UI" w:eastAsia="Times New Roman" w:hAnsi="Segoe UI" w:cs="Segoe UI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50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50B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23AA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3A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23A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3AA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1971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Kāinga Ora Homes and Communities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Fletcher Wilson</dc:creator>
  <cp:keywords/>
  <dc:description/>
  <cp:lastModifiedBy>Colleen McCorkindale</cp:lastModifiedBy>
  <cp:revision>2</cp:revision>
  <cp:lastPrinted>2023-04-10T21:35:00Z</cp:lastPrinted>
  <dcterms:created xsi:type="dcterms:W3CDTF">2023-04-11T03:19:00Z</dcterms:created>
  <dcterms:modified xsi:type="dcterms:W3CDTF">2023-04-11T03:19:00Z</dcterms:modified>
</cp:coreProperties>
</file>